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DA" w:rsidRPr="006254E6" w:rsidRDefault="006254E6" w:rsidP="00E674DA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</w:rPr>
        <w:t xml:space="preserve">    </w:t>
      </w:r>
      <w:r w:rsidR="00E674DA" w:rsidRPr="00E674DA">
        <w:rPr>
          <w:rFonts w:ascii="Times New Roman" w:eastAsia="Times New Roman" w:hAnsi="Times New Roman" w:cs="Times New Roman"/>
          <w:b/>
          <w:bCs/>
          <w:i/>
          <w:iCs/>
          <w:color w:val="111111"/>
        </w:rPr>
        <w:t xml:space="preserve">                         </w:t>
      </w:r>
      <w:r w:rsidR="00E674DA" w:rsidRPr="006254E6">
        <w:rPr>
          <w:rFonts w:ascii="Times New Roman" w:eastAsia="Times New Roman" w:hAnsi="Times New Roman" w:cs="Times New Roman"/>
          <w:b/>
          <w:bCs/>
          <w:i/>
          <w:iCs/>
          <w:color w:val="0000FF"/>
        </w:rPr>
        <w:t>Методическая рекомендация для воспитателей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0000FF"/>
        </w:rPr>
      </w:pPr>
      <w:r w:rsidRPr="006254E6">
        <w:rPr>
          <w:rFonts w:ascii="Times New Roman" w:eastAsia="Times New Roman" w:hAnsi="Times New Roman" w:cs="Times New Roman"/>
          <w:b/>
          <w:bCs/>
          <w:color w:val="0000FF"/>
        </w:rPr>
        <w:t>Как правильно оформить конспект НОД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color w:val="0000FF"/>
        </w:rPr>
      </w:pPr>
      <w:r w:rsidRPr="006254E6">
        <w:rPr>
          <w:rFonts w:ascii="Times New Roman" w:eastAsia="Times New Roman" w:hAnsi="Times New Roman" w:cs="Times New Roman"/>
          <w:b/>
          <w:bCs/>
          <w:color w:val="0000FF"/>
        </w:rPr>
        <w:t xml:space="preserve">в соответствии с ФГОС </w:t>
      </w:r>
      <w:proofErr w:type="gramStart"/>
      <w:r w:rsidRPr="006254E6">
        <w:rPr>
          <w:rFonts w:ascii="Times New Roman" w:eastAsia="Times New Roman" w:hAnsi="Times New Roman" w:cs="Times New Roman"/>
          <w:b/>
          <w:bCs/>
          <w:color w:val="0000FF"/>
        </w:rPr>
        <w:t>ДО</w:t>
      </w:r>
      <w:proofErr w:type="gramEnd"/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    </w:t>
      </w:r>
      <w:r w:rsidR="006254E6">
        <w:rPr>
          <w:rFonts w:ascii="Times New Roman" w:eastAsia="Times New Roman" w:hAnsi="Times New Roman" w:cs="Times New Roman"/>
          <w:color w:val="111111"/>
        </w:rPr>
        <w:t xml:space="preserve">  </w:t>
      </w:r>
      <w:r w:rsidRPr="00E674DA">
        <w:rPr>
          <w:rFonts w:ascii="Times New Roman" w:eastAsia="Times New Roman" w:hAnsi="Times New Roman" w:cs="Times New Roman"/>
          <w:color w:val="111111"/>
        </w:rPr>
        <w:t>Некоторые педагоги испытывают затруднения при оформлении конспектов НОД. Предлагаю вспомнить, как это делается. Начнем мы с титульного листа.</w:t>
      </w:r>
    </w:p>
    <w:p w:rsidR="00E674DA" w:rsidRPr="00E674DA" w:rsidRDefault="006254E6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      </w:t>
      </w:r>
      <w:r w:rsidR="00E674DA" w:rsidRPr="00E674DA">
        <w:rPr>
          <w:rFonts w:ascii="Times New Roman" w:eastAsia="Times New Roman" w:hAnsi="Times New Roman" w:cs="Times New Roman"/>
          <w:color w:val="111111"/>
        </w:rPr>
        <w:t>Сверху титульного листа указывается полное название дошкольной организации. Посередине листа пишется тема конспекта, образовательная область, возрастная группа. Ниже названия конспекта справа указывается фамилия, инициалы автора, его должность, № группы. Внизу титульного листа, посередине пишется город, а еще ниже год, когда написан конспект.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Следующий лист начинается с цели НОД. Что такое цель? </w:t>
      </w:r>
    </w:p>
    <w:p w:rsidR="006254E6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    </w:t>
      </w:r>
      <w:r w:rsidR="006254E6">
        <w:rPr>
          <w:rFonts w:ascii="Times New Roman" w:eastAsia="Times New Roman" w:hAnsi="Times New Roman" w:cs="Times New Roman"/>
          <w:color w:val="111111"/>
        </w:rPr>
        <w:t xml:space="preserve"> </w:t>
      </w:r>
      <w:r w:rsidRPr="006254E6">
        <w:rPr>
          <w:rFonts w:ascii="Times New Roman" w:eastAsia="Times New Roman" w:hAnsi="Times New Roman" w:cs="Times New Roman"/>
          <w:b/>
          <w:bCs/>
          <w:color w:val="0000FF"/>
        </w:rPr>
        <w:t>Цель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 – это конечный результат, то к чему мы стремимся. Цель рекомендуется определять существительным от глагола: создание условий, формирование, воспитание, укрепление и т. д.  </w:t>
      </w:r>
    </w:p>
    <w:p w:rsidR="00E674DA" w:rsidRPr="00E674DA" w:rsidRDefault="006254E6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 xml:space="preserve"> </w:t>
      </w:r>
      <w:r w:rsidR="00E674DA" w:rsidRPr="00E674DA">
        <w:rPr>
          <w:rFonts w:ascii="Times New Roman" w:eastAsia="Times New Roman" w:hAnsi="Times New Roman" w:cs="Times New Roman"/>
          <w:color w:val="111111"/>
        </w:rPr>
        <w:t xml:space="preserve">    </w:t>
      </w:r>
      <w:r w:rsidR="00E674DA" w:rsidRPr="006254E6">
        <w:rPr>
          <w:rFonts w:ascii="Times New Roman" w:eastAsia="Times New Roman" w:hAnsi="Times New Roman" w:cs="Times New Roman"/>
          <w:b/>
          <w:bCs/>
          <w:color w:val="0000FF"/>
        </w:rPr>
        <w:t>Задачи</w:t>
      </w:r>
      <w:r w:rsidR="00E674DA" w:rsidRPr="00E674DA">
        <w:rPr>
          <w:rFonts w:ascii="Times New Roman" w:eastAsia="Times New Roman" w:hAnsi="Times New Roman" w:cs="Times New Roman"/>
          <w:color w:val="111111"/>
        </w:rPr>
        <w:t xml:space="preserve"> формировать глаголом в неопределенной форме: создавать, укреплять, воспитывать, осуществлять и т. д.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>Задача – то, что требует исполнения, решения. Задачи по отношению к цели бывают: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i/>
          <w:iCs/>
          <w:color w:val="111111"/>
        </w:rPr>
        <w:t>Обучающие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 (пишется, чему будем обучать детей на данном занятии). Запомни глагол «учить» не писать. Грамотнее писать – способствовать, формировать умение, создавать условия, развивать и т. д.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i/>
          <w:iCs/>
          <w:color w:val="111111"/>
        </w:rPr>
        <w:t>Развивающие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 (пишется, что будем закреплять, уточнять, не забывая о развитии психических функций и различных свойств).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i/>
          <w:iCs/>
          <w:color w:val="111111"/>
        </w:rPr>
        <w:t>Воспитывающие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 (какие умственные, эстетические, морально-волевые качества будут формироваться на данном занятии).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>Помните, что каждая новая задача пишется с новой строки.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После задач прописываем, какая велась </w:t>
      </w:r>
      <w:r w:rsidRPr="006254E6">
        <w:rPr>
          <w:rFonts w:ascii="Times New Roman" w:eastAsia="Times New Roman" w:hAnsi="Times New Roman" w:cs="Times New Roman"/>
          <w:b/>
          <w:bCs/>
          <w:color w:val="0000FF"/>
        </w:rPr>
        <w:t>предварительная работа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 с детьми (беседы, наблюдение, чтение художественной литературы, куда ходили на экскурсию, что выучили и т. д.).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Следующее что прописываем – </w:t>
      </w:r>
      <w:r w:rsidRPr="006254E6">
        <w:rPr>
          <w:rFonts w:ascii="Times New Roman" w:eastAsia="Times New Roman" w:hAnsi="Times New Roman" w:cs="Times New Roman"/>
          <w:b/>
          <w:bCs/>
          <w:color w:val="0000FF"/>
        </w:rPr>
        <w:t>методы и приемы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 (игровой, наглядный, практическая деятельность детей, вопросы к детям словесная, дидактическая игра, использование художественной литературы и т. д.).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Дальше мы прописываем </w:t>
      </w:r>
      <w:r w:rsidRPr="006254E6">
        <w:rPr>
          <w:rFonts w:ascii="Times New Roman" w:eastAsia="Times New Roman" w:hAnsi="Times New Roman" w:cs="Times New Roman"/>
          <w:b/>
          <w:bCs/>
          <w:color w:val="0000FF"/>
        </w:rPr>
        <w:t>материалы и оборудование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 – перечисляется, какое оборудование будет использовано на </w:t>
      </w:r>
      <w:proofErr w:type="gramStart"/>
      <w:r w:rsidRPr="00E674DA">
        <w:rPr>
          <w:rFonts w:ascii="Times New Roman" w:eastAsia="Times New Roman" w:hAnsi="Times New Roman" w:cs="Times New Roman"/>
          <w:color w:val="111111"/>
        </w:rPr>
        <w:t>данном</w:t>
      </w:r>
      <w:proofErr w:type="gramEnd"/>
      <w:r w:rsidRPr="00E674DA">
        <w:rPr>
          <w:rFonts w:ascii="Times New Roman" w:eastAsia="Times New Roman" w:hAnsi="Times New Roman" w:cs="Times New Roman"/>
          <w:color w:val="111111"/>
        </w:rPr>
        <w:t xml:space="preserve"> </w:t>
      </w:r>
      <w:r w:rsidR="006254E6">
        <w:rPr>
          <w:rFonts w:ascii="Times New Roman" w:eastAsia="Times New Roman" w:hAnsi="Times New Roman" w:cs="Times New Roman"/>
          <w:color w:val="111111"/>
        </w:rPr>
        <w:t xml:space="preserve"> 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НОД </w:t>
      </w:r>
      <w:r w:rsidR="006254E6">
        <w:rPr>
          <w:rFonts w:ascii="Times New Roman" w:eastAsia="Times New Roman" w:hAnsi="Times New Roman" w:cs="Times New Roman"/>
          <w:color w:val="111111"/>
        </w:rPr>
        <w:t xml:space="preserve"> 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(например: магнитофон, </w:t>
      </w:r>
      <w:proofErr w:type="spellStart"/>
      <w:r w:rsidRPr="00E674DA">
        <w:rPr>
          <w:rFonts w:ascii="Times New Roman" w:eastAsia="Times New Roman" w:hAnsi="Times New Roman" w:cs="Times New Roman"/>
          <w:color w:val="111111"/>
        </w:rPr>
        <w:t>фланелеграф</w:t>
      </w:r>
      <w:proofErr w:type="spellEnd"/>
      <w:r w:rsidRPr="00E674DA">
        <w:rPr>
          <w:rFonts w:ascii="Times New Roman" w:eastAsia="Times New Roman" w:hAnsi="Times New Roman" w:cs="Times New Roman"/>
          <w:color w:val="111111"/>
        </w:rPr>
        <w:t>, мольберт, настенная доска, кубы, подставки и т. д.).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Затем указываем </w:t>
      </w:r>
      <w:r w:rsidRPr="00E674DA">
        <w:rPr>
          <w:rFonts w:ascii="Times New Roman" w:eastAsia="Times New Roman" w:hAnsi="Times New Roman" w:cs="Times New Roman"/>
          <w:i/>
          <w:iCs/>
          <w:color w:val="111111"/>
        </w:rPr>
        <w:t>демонстрационный материал</w:t>
      </w:r>
      <w:r w:rsidRPr="00E674DA">
        <w:rPr>
          <w:rFonts w:ascii="Times New Roman" w:eastAsia="Times New Roman" w:hAnsi="Times New Roman" w:cs="Times New Roman"/>
          <w:color w:val="111111"/>
        </w:rPr>
        <w:t>, где перечисляются не только все пособия, но и указываются их авторы, количество, размер.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Описывая </w:t>
      </w:r>
      <w:r w:rsidRPr="00E674DA">
        <w:rPr>
          <w:rFonts w:ascii="Times New Roman" w:eastAsia="Times New Roman" w:hAnsi="Times New Roman" w:cs="Times New Roman"/>
          <w:i/>
          <w:iCs/>
          <w:color w:val="111111"/>
        </w:rPr>
        <w:t>раздаточный материал</w:t>
      </w:r>
      <w:r w:rsidRPr="00E674DA">
        <w:rPr>
          <w:rFonts w:ascii="Times New Roman" w:eastAsia="Times New Roman" w:hAnsi="Times New Roman" w:cs="Times New Roman"/>
          <w:color w:val="111111"/>
        </w:rPr>
        <w:t>, обязательно перечисляется, какой берется материал с указанием размера и количества.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i/>
          <w:color w:val="0000FF"/>
          <w:u w:val="single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Далее описывается </w:t>
      </w:r>
      <w:r w:rsidRPr="006254E6">
        <w:rPr>
          <w:rFonts w:ascii="Times New Roman" w:eastAsia="Times New Roman" w:hAnsi="Times New Roman" w:cs="Times New Roman"/>
          <w:b/>
          <w:bCs/>
          <w:color w:val="0000FF"/>
        </w:rPr>
        <w:t>структура занятия</w:t>
      </w:r>
      <w:r w:rsidRPr="00E674DA">
        <w:rPr>
          <w:rFonts w:ascii="Times New Roman" w:eastAsia="Times New Roman" w:hAnsi="Times New Roman" w:cs="Times New Roman"/>
          <w:color w:val="111111"/>
        </w:rPr>
        <w:t xml:space="preserve">. Указываются части занятия и конкретные методические приемы. </w:t>
      </w:r>
      <w:r w:rsidRPr="00E674DA">
        <w:rPr>
          <w:rFonts w:ascii="Times New Roman" w:eastAsia="Times New Roman" w:hAnsi="Times New Roman" w:cs="Times New Roman"/>
          <w:i/>
          <w:color w:val="0000FF"/>
          <w:u w:val="single"/>
        </w:rPr>
        <w:t>Структура занятия состоит из 3 частей: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>I. Вводная часть – 3 минуты.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>II. Основная часть – 15 минут.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>III. Заключительная часть – 2 минуты.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>Время занятия зависит от возраста группы.</w:t>
      </w:r>
    </w:p>
    <w:p w:rsidR="006254E6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 xml:space="preserve">И, наконец, начинается описание хода НОД. </w:t>
      </w:r>
    </w:p>
    <w:p w:rsidR="00E674DA" w:rsidRPr="00E674DA" w:rsidRDefault="006254E6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0000FF"/>
        </w:rPr>
        <w:t xml:space="preserve">       </w:t>
      </w:r>
      <w:r w:rsidR="00E674DA" w:rsidRPr="006254E6">
        <w:rPr>
          <w:rFonts w:ascii="Times New Roman" w:eastAsia="Times New Roman" w:hAnsi="Times New Roman" w:cs="Times New Roman"/>
          <w:b/>
          <w:bCs/>
          <w:color w:val="0000FF"/>
        </w:rPr>
        <w:t>Ход НОД</w:t>
      </w:r>
      <w:r w:rsidR="00E674DA" w:rsidRPr="00E674DA">
        <w:rPr>
          <w:rFonts w:ascii="Times New Roman" w:eastAsia="Times New Roman" w:hAnsi="Times New Roman" w:cs="Times New Roman"/>
          <w:color w:val="111111"/>
        </w:rPr>
        <w:t xml:space="preserve"> пишется в прямой речи. Обязательно пишутся все слова, которые воспитатель будет говорить, предполагаемые ответы детей, обобщения воспитателя. Если по ходу занятия воспитателю нужно выполнить какие-то действия, это указывается в конспекте.</w:t>
      </w:r>
    </w:p>
    <w:p w:rsidR="00E674DA" w:rsidRPr="00E674DA" w:rsidRDefault="00E674DA" w:rsidP="00E674DA">
      <w:pPr>
        <w:spacing w:before="188" w:after="188" w:line="240" w:lineRule="auto"/>
        <w:ind w:left="-851"/>
        <w:contextualSpacing/>
        <w:rPr>
          <w:rFonts w:ascii="Times New Roman" w:eastAsia="Times New Roman" w:hAnsi="Times New Roman" w:cs="Times New Roman"/>
          <w:color w:val="111111"/>
        </w:rPr>
      </w:pPr>
      <w:r w:rsidRPr="00E674DA">
        <w:rPr>
          <w:rFonts w:ascii="Times New Roman" w:eastAsia="Times New Roman" w:hAnsi="Times New Roman" w:cs="Times New Roman"/>
          <w:color w:val="111111"/>
        </w:rPr>
        <w:t>Надеюсь, эта методическая рекомендация поможет всем воспитателям, особенно молодым, которые только начинают свой путь.</w:t>
      </w:r>
    </w:p>
    <w:p w:rsidR="009E1F7F" w:rsidRPr="00E674DA" w:rsidRDefault="009E1F7F" w:rsidP="00E674DA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sectPr w:rsidR="009E1F7F" w:rsidRPr="00E6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74DA"/>
    <w:rsid w:val="006254E6"/>
    <w:rsid w:val="009E1F7F"/>
    <w:rsid w:val="00E6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4DA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paragraph" w:customStyle="1" w:styleId="headline1">
    <w:name w:val="headline1"/>
    <w:basedOn w:val="a"/>
    <w:rsid w:val="00E674DA"/>
    <w:pPr>
      <w:spacing w:before="188" w:after="188" w:line="240" w:lineRule="auto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character" w:styleId="a3">
    <w:name w:val="Strong"/>
    <w:basedOn w:val="a0"/>
    <w:uiPriority w:val="22"/>
    <w:qFormat/>
    <w:rsid w:val="00E67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9067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456</Words>
  <Characters>2602</Characters>
  <Application>Microsoft Office Word</Application>
  <DocSecurity>0</DocSecurity>
  <Lines>21</Lines>
  <Paragraphs>6</Paragraphs>
  <ScaleCrop>false</ScaleCrop>
  <Company>IVC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2020-04-15T05:03:00Z</dcterms:created>
  <dcterms:modified xsi:type="dcterms:W3CDTF">2020-04-15T05:20:00Z</dcterms:modified>
</cp:coreProperties>
</file>